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552"/>
        <w:gridCol w:w="1629"/>
        <w:gridCol w:w="1581"/>
        <w:gridCol w:w="3210"/>
      </w:tblGrid>
      <w:tr w:rsidR="00C07CA1" w:rsidTr="00C07CA1">
        <w:tc>
          <w:tcPr>
            <w:tcW w:w="9628" w:type="dxa"/>
            <w:gridSpan w:val="5"/>
            <w:shd w:val="clear" w:color="auto" w:fill="auto"/>
          </w:tcPr>
          <w:p w:rsidR="00C07CA1" w:rsidRPr="00C07CA1" w:rsidRDefault="00C07CA1" w:rsidP="00C07CA1">
            <w:pPr>
              <w:widowControl/>
              <w:spacing w:before="120" w:after="120"/>
              <w:jc w:val="center"/>
              <w:rPr>
                <w:rFonts w:eastAsia="標楷體"/>
                <w:kern w:val="0"/>
              </w:rPr>
            </w:pP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>靜宜大學</w:t>
            </w: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 xml:space="preserve">  </w:t>
            </w: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>資訊工程學系</w:t>
            </w:r>
          </w:p>
          <w:p w:rsidR="00C07CA1" w:rsidRPr="00C07CA1" w:rsidRDefault="00C07CA1" w:rsidP="00C07CA1">
            <w:pPr>
              <w:widowControl/>
              <w:spacing w:before="120" w:after="120"/>
              <w:jc w:val="center"/>
              <w:rPr>
                <w:rFonts w:eastAsia="標楷體" w:hint="eastAsia"/>
                <w:b/>
                <w:bCs/>
                <w:spacing w:val="60"/>
                <w:kern w:val="0"/>
              </w:rPr>
            </w:pP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>程式設計能力檢定</w:t>
            </w: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 xml:space="preserve"> </w:t>
            </w:r>
            <w:r w:rsidRPr="00C07CA1">
              <w:rPr>
                <w:rFonts w:eastAsia="標楷體" w:hint="eastAsia"/>
                <w:b/>
                <w:bCs/>
                <w:spacing w:val="60"/>
                <w:kern w:val="0"/>
              </w:rPr>
              <w:t>畢業標準申請表</w:t>
            </w:r>
          </w:p>
        </w:tc>
      </w:tr>
      <w:tr w:rsidR="00C07CA1" w:rsidTr="00C07CA1">
        <w:trPr>
          <w:trHeight w:val="600"/>
        </w:trPr>
        <w:tc>
          <w:tcPr>
            <w:tcW w:w="1656" w:type="dxa"/>
            <w:shd w:val="clear" w:color="auto" w:fill="auto"/>
          </w:tcPr>
          <w:p w:rsidR="00C07CA1" w:rsidRDefault="00C07CA1">
            <w:r w:rsidRPr="00C07CA1">
              <w:rPr>
                <w:rFonts w:eastAsia="標楷體" w:hint="eastAsia"/>
                <w:kern w:val="0"/>
              </w:rPr>
              <w:t>申請日期</w:t>
            </w:r>
          </w:p>
        </w:tc>
        <w:tc>
          <w:tcPr>
            <w:tcW w:w="7972" w:type="dxa"/>
            <w:gridSpan w:val="4"/>
            <w:shd w:val="clear" w:color="auto" w:fill="auto"/>
          </w:tcPr>
          <w:p w:rsidR="00C07CA1" w:rsidRDefault="00C07CA1"/>
        </w:tc>
      </w:tr>
      <w:tr w:rsidR="00C07CA1" w:rsidTr="00C07CA1">
        <w:tc>
          <w:tcPr>
            <w:tcW w:w="3208" w:type="dxa"/>
            <w:gridSpan w:val="2"/>
            <w:shd w:val="clear" w:color="auto" w:fill="auto"/>
          </w:tcPr>
          <w:p w:rsidR="00C07CA1" w:rsidRPr="00C07CA1" w:rsidRDefault="00C07CA1">
            <w:pPr>
              <w:rPr>
                <w:rFonts w:eastAsia="標楷體"/>
                <w:kern w:val="0"/>
              </w:rPr>
            </w:pPr>
            <w:r w:rsidRPr="00C07CA1">
              <w:rPr>
                <w:rFonts w:eastAsia="標楷體" w:hint="eastAsia"/>
                <w:kern w:val="0"/>
              </w:rPr>
              <w:t>班級：</w:t>
            </w:r>
          </w:p>
          <w:p w:rsidR="00C07CA1" w:rsidRDefault="00C07CA1">
            <w:pPr>
              <w:rPr>
                <w:rFonts w:hint="eastAsia"/>
              </w:rPr>
            </w:pPr>
          </w:p>
        </w:tc>
        <w:tc>
          <w:tcPr>
            <w:tcW w:w="3210" w:type="dxa"/>
            <w:gridSpan w:val="2"/>
            <w:shd w:val="clear" w:color="auto" w:fill="auto"/>
          </w:tcPr>
          <w:p w:rsidR="00C07CA1" w:rsidRDefault="00C07CA1">
            <w:r w:rsidRPr="00C07CA1">
              <w:rPr>
                <w:rFonts w:eastAsia="標楷體" w:hint="eastAsia"/>
                <w:kern w:val="0"/>
              </w:rPr>
              <w:t>學號：</w:t>
            </w:r>
          </w:p>
        </w:tc>
        <w:tc>
          <w:tcPr>
            <w:tcW w:w="3210" w:type="dxa"/>
            <w:shd w:val="clear" w:color="auto" w:fill="auto"/>
          </w:tcPr>
          <w:p w:rsidR="00C07CA1" w:rsidRPr="00C07CA1" w:rsidRDefault="00C07CA1">
            <w:pPr>
              <w:rPr>
                <w:rFonts w:eastAsia="標楷體" w:hint="eastAsia"/>
                <w:kern w:val="0"/>
              </w:rPr>
            </w:pPr>
            <w:r w:rsidRPr="00C07CA1">
              <w:rPr>
                <w:rFonts w:eastAsia="標楷體" w:hint="eastAsia"/>
                <w:kern w:val="0"/>
              </w:rPr>
              <w:t>姓名：</w:t>
            </w:r>
          </w:p>
        </w:tc>
      </w:tr>
      <w:tr w:rsidR="00C07CA1" w:rsidTr="00C07CA1">
        <w:tc>
          <w:tcPr>
            <w:tcW w:w="4837" w:type="dxa"/>
            <w:gridSpan w:val="3"/>
            <w:shd w:val="clear" w:color="auto" w:fill="auto"/>
          </w:tcPr>
          <w:p w:rsidR="00C07CA1" w:rsidRPr="00C07CA1" w:rsidRDefault="00C07CA1">
            <w:pPr>
              <w:rPr>
                <w:rFonts w:eastAsia="標楷體"/>
                <w:kern w:val="0"/>
              </w:rPr>
            </w:pPr>
            <w:r w:rsidRPr="00C07CA1">
              <w:rPr>
                <w:rFonts w:eastAsia="標楷體" w:hint="eastAsia"/>
                <w:kern w:val="0"/>
              </w:rPr>
              <w:t>E-mail</w:t>
            </w:r>
            <w:r w:rsidRPr="00C07CA1">
              <w:rPr>
                <w:rFonts w:eastAsia="標楷體" w:hint="eastAsia"/>
                <w:kern w:val="0"/>
              </w:rPr>
              <w:t>：</w:t>
            </w:r>
          </w:p>
          <w:p w:rsidR="00C07CA1" w:rsidRDefault="00C07CA1">
            <w:pPr>
              <w:rPr>
                <w:rFonts w:hint="eastAsia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C07CA1" w:rsidRDefault="00C07CA1">
            <w:r w:rsidRPr="00C07CA1">
              <w:rPr>
                <w:rFonts w:eastAsia="標楷體" w:hint="eastAsia"/>
                <w:kern w:val="0"/>
              </w:rPr>
              <w:t>聯絡電話：</w:t>
            </w:r>
          </w:p>
        </w:tc>
      </w:tr>
      <w:tr w:rsidR="00C07CA1" w:rsidTr="00C07CA1">
        <w:trPr>
          <w:trHeight w:val="657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07CA1" w:rsidRDefault="00C07CA1" w:rsidP="00C07CA1">
            <w:pPr>
              <w:jc w:val="both"/>
            </w:pPr>
            <w:r w:rsidRPr="00C07CA1">
              <w:rPr>
                <w:rFonts w:eastAsia="標楷體" w:hint="eastAsia"/>
                <w:kern w:val="0"/>
              </w:rPr>
              <w:t>勾選證明項目：</w:t>
            </w:r>
          </w:p>
        </w:tc>
      </w:tr>
      <w:tr w:rsidR="00C07CA1" w:rsidTr="00C07CA1">
        <w:trPr>
          <w:trHeight w:val="1523"/>
        </w:trPr>
        <w:tc>
          <w:tcPr>
            <w:tcW w:w="9628" w:type="dxa"/>
            <w:gridSpan w:val="5"/>
            <w:shd w:val="clear" w:color="auto" w:fill="auto"/>
          </w:tcPr>
          <w:p w:rsidR="00C07CA1" w:rsidRDefault="00C07CA1">
            <w:r w:rsidRPr="00C07CA1">
              <w:rPr>
                <w:rFonts w:eastAsia="標楷體" w:hint="eastAsia"/>
                <w:kern w:val="0"/>
              </w:rPr>
              <w:t>□</w:t>
            </w:r>
            <w:r w:rsidRPr="00C07CA1">
              <w:rPr>
                <w:rFonts w:eastAsia="標楷體" w:hint="eastAsia"/>
                <w:kern w:val="0"/>
              </w:rPr>
              <w:t> </w:t>
            </w:r>
            <w:r w:rsidRPr="00C07CA1">
              <w:rPr>
                <w:rFonts w:eastAsia="標楷體" w:hAnsi="新細明體" w:cs="新細明體" w:hint="eastAsia"/>
                <w:kern w:val="0"/>
              </w:rPr>
              <w:t>參加「靜宜大學學生參與專業競賽獎補助辦法」所定義之資訊類國際</w:t>
            </w:r>
            <w:r w:rsidRPr="00C07CA1">
              <w:rPr>
                <w:rFonts w:eastAsia="標楷體" w:hAnsi="新細明體" w:cs="新細明體" w:hint="eastAsia"/>
                <w:kern w:val="0"/>
              </w:rPr>
              <w:t>B</w:t>
            </w:r>
            <w:r w:rsidRPr="00C07CA1">
              <w:rPr>
                <w:rFonts w:eastAsia="標楷體" w:hAnsi="新細明體" w:cs="新細明體" w:hint="eastAsia"/>
                <w:kern w:val="0"/>
              </w:rPr>
              <w:t>級以上或全國性競賽</w:t>
            </w:r>
            <w:r w:rsidRPr="00C07CA1">
              <w:rPr>
                <w:rFonts w:eastAsia="標楷體" w:hAnsi="新細明體" w:cs="新細明體" w:hint="eastAsia"/>
                <w:kern w:val="0"/>
              </w:rPr>
              <w:t>A</w:t>
            </w:r>
            <w:r w:rsidRPr="00C07CA1">
              <w:rPr>
                <w:rFonts w:eastAsia="標楷體" w:hAnsi="新細明體" w:cs="新細明體" w:hint="eastAsia"/>
                <w:kern w:val="0"/>
              </w:rPr>
              <w:t>級或教育部主辦競賽獲得前三名或佳作者得提出申請，經系務會議討論通過申請者。</w:t>
            </w:r>
          </w:p>
        </w:tc>
      </w:tr>
      <w:tr w:rsidR="00C07CA1" w:rsidTr="00C07CA1">
        <w:trPr>
          <w:trHeight w:val="1984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07CA1" w:rsidRPr="00C07CA1" w:rsidRDefault="00C07CA1" w:rsidP="00C07CA1">
            <w:pPr>
              <w:widowControl/>
              <w:spacing w:before="200" w:after="200"/>
              <w:jc w:val="both"/>
              <w:rPr>
                <w:rFonts w:eastAsia="標楷體" w:hAnsi="新細明體" w:cs="新細明體"/>
                <w:kern w:val="0"/>
              </w:rPr>
            </w:pPr>
            <w:r w:rsidRPr="00C07CA1">
              <w:rPr>
                <w:rFonts w:eastAsia="標楷體" w:hint="eastAsia"/>
                <w:kern w:val="0"/>
              </w:rPr>
              <w:t>通過大學程式能力檢定</w:t>
            </w:r>
            <w:r w:rsidRPr="00C07CA1">
              <w:rPr>
                <w:rFonts w:eastAsia="標楷體"/>
                <w:kern w:val="0"/>
              </w:rPr>
              <w:t>(Collegiate Programming Examination-CPE)</w:t>
            </w:r>
            <w:r w:rsidRPr="00C07CA1">
              <w:rPr>
                <w:rFonts w:eastAsia="標楷體" w:hAnsi="新細明體" w:cs="新細明體" w:hint="eastAsia"/>
                <w:kern w:val="0"/>
              </w:rPr>
              <w:t>：</w:t>
            </w:r>
          </w:p>
          <w:p w:rsidR="00C07CA1" w:rsidRPr="00C07CA1" w:rsidRDefault="00C07CA1" w:rsidP="00C07CA1">
            <w:pPr>
              <w:widowControl/>
              <w:spacing w:before="200" w:after="200"/>
              <w:jc w:val="both"/>
              <w:rPr>
                <w:rFonts w:eastAsia="標楷體"/>
                <w:kern w:val="0"/>
              </w:rPr>
            </w:pPr>
            <w:r w:rsidRPr="00C07CA1">
              <w:rPr>
                <w:rFonts w:eastAsia="標楷體" w:hint="eastAsia"/>
                <w:kern w:val="0"/>
              </w:rPr>
              <w:t>□</w:t>
            </w:r>
            <w:r w:rsidRPr="00C07CA1">
              <w:rPr>
                <w:rFonts w:eastAsia="標楷體" w:hint="eastAsia"/>
                <w:kern w:val="0"/>
              </w:rPr>
              <w:t> CPE</w:t>
            </w:r>
            <w:r w:rsidRPr="00C07CA1">
              <w:rPr>
                <w:rFonts w:eastAsia="標楷體" w:hint="eastAsia"/>
                <w:kern w:val="0"/>
              </w:rPr>
              <w:t>單次答對</w:t>
            </w:r>
            <w:r w:rsidRPr="00C07CA1">
              <w:rPr>
                <w:rFonts w:eastAsia="標楷體" w:hint="eastAsia"/>
                <w:kern w:val="0"/>
              </w:rPr>
              <w:t>2</w:t>
            </w:r>
            <w:r w:rsidRPr="00C07CA1">
              <w:rPr>
                <w:rFonts w:eastAsia="標楷體" w:hint="eastAsia"/>
                <w:kern w:val="0"/>
              </w:rPr>
              <w:t>題以上</w:t>
            </w:r>
          </w:p>
          <w:p w:rsidR="00C07CA1" w:rsidRDefault="00C07CA1" w:rsidP="00C07CA1">
            <w:pPr>
              <w:jc w:val="both"/>
            </w:pPr>
            <w:r w:rsidRPr="00C07CA1">
              <w:rPr>
                <w:rFonts w:eastAsia="標楷體" w:hint="eastAsia"/>
                <w:kern w:val="0"/>
              </w:rPr>
              <w:t>□</w:t>
            </w:r>
            <w:r w:rsidRPr="00C07CA1">
              <w:rPr>
                <w:rFonts w:eastAsia="標楷體" w:hint="eastAsia"/>
                <w:kern w:val="0"/>
              </w:rPr>
              <w:t xml:space="preserve"> CPE</w:t>
            </w:r>
            <w:r w:rsidRPr="00C07CA1">
              <w:rPr>
                <w:rFonts w:eastAsia="標楷體" w:hint="eastAsia"/>
                <w:kern w:val="0"/>
              </w:rPr>
              <w:t>單次答對</w:t>
            </w:r>
            <w:r w:rsidRPr="00C07CA1">
              <w:rPr>
                <w:rFonts w:eastAsia="標楷體" w:hint="eastAsia"/>
                <w:kern w:val="0"/>
              </w:rPr>
              <w:t>1</w:t>
            </w:r>
            <w:r w:rsidRPr="00C07CA1">
              <w:rPr>
                <w:rFonts w:eastAsia="標楷體" w:hint="eastAsia"/>
                <w:kern w:val="0"/>
              </w:rPr>
              <w:t>題，累計達</w:t>
            </w:r>
            <w:r w:rsidRPr="00C07CA1">
              <w:rPr>
                <w:rFonts w:eastAsia="標楷體" w:hint="eastAsia"/>
                <w:kern w:val="0"/>
              </w:rPr>
              <w:t>2</w:t>
            </w:r>
            <w:r w:rsidRPr="00C07CA1">
              <w:rPr>
                <w:rFonts w:eastAsia="標楷體" w:hint="eastAsia"/>
                <w:kern w:val="0"/>
              </w:rPr>
              <w:t>次。</w:t>
            </w:r>
          </w:p>
        </w:tc>
      </w:tr>
      <w:tr w:rsidR="00C07CA1" w:rsidTr="00C07CA1">
        <w:trPr>
          <w:trHeight w:val="1107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07CA1" w:rsidRDefault="00C07CA1" w:rsidP="00C07CA1">
            <w:pPr>
              <w:jc w:val="both"/>
            </w:pPr>
            <w:r w:rsidRPr="00C07CA1">
              <w:rPr>
                <w:rFonts w:eastAsia="標楷體" w:hint="eastAsia"/>
                <w:kern w:val="0"/>
              </w:rPr>
              <w:t>□</w:t>
            </w:r>
            <w:r w:rsidRPr="00C07CA1">
              <w:rPr>
                <w:rFonts w:eastAsia="標楷體" w:hint="eastAsia"/>
                <w:kern w:val="0"/>
              </w:rPr>
              <w:t xml:space="preserve"> </w:t>
            </w:r>
            <w:r w:rsidRPr="00C07CA1">
              <w:rPr>
                <w:rFonts w:eastAsia="標楷體" w:hint="eastAsia"/>
                <w:kern w:val="0"/>
              </w:rPr>
              <w:t>通過</w:t>
            </w:r>
            <w:r w:rsidRPr="00C07CA1">
              <w:rPr>
                <w:rFonts w:eastAsia="標楷體"/>
                <w:kern w:val="0"/>
              </w:rPr>
              <w:t>Oracle Certified Professional Java Programmer</w:t>
            </w:r>
            <w:r w:rsidRPr="00C07CA1">
              <w:rPr>
                <w:rFonts w:eastAsia="標楷體" w:hint="eastAsia"/>
                <w:kern w:val="0"/>
              </w:rPr>
              <w:t>。</w:t>
            </w:r>
          </w:p>
        </w:tc>
      </w:tr>
      <w:tr w:rsidR="00C07CA1" w:rsidTr="00C07CA1">
        <w:trPr>
          <w:trHeight w:val="1986"/>
        </w:trPr>
        <w:tc>
          <w:tcPr>
            <w:tcW w:w="9628" w:type="dxa"/>
            <w:gridSpan w:val="5"/>
            <w:shd w:val="clear" w:color="auto" w:fill="auto"/>
          </w:tcPr>
          <w:p w:rsidR="00C07CA1" w:rsidRPr="00C07CA1" w:rsidRDefault="00C07CA1" w:rsidP="00C07CA1">
            <w:pPr>
              <w:rPr>
                <w:rFonts w:eastAsia="標楷體"/>
                <w:color w:val="000000"/>
              </w:rPr>
            </w:pPr>
            <w:r w:rsidRPr="00C07CA1">
              <w:rPr>
                <w:rFonts w:eastAsia="標楷體" w:hint="eastAsia"/>
                <w:color w:val="000000"/>
              </w:rPr>
              <w:t>112</w:t>
            </w:r>
            <w:r w:rsidRPr="00C07CA1">
              <w:rPr>
                <w:rFonts w:eastAsia="標楷體" w:hint="eastAsia"/>
                <w:color w:val="000000"/>
              </w:rPr>
              <w:t>學年度之前入學生</w:t>
            </w:r>
            <w:r w:rsidRPr="00C07CA1">
              <w:rPr>
                <w:rFonts w:eastAsia="標楷體" w:hint="eastAsia"/>
                <w:color w:val="000000"/>
              </w:rPr>
              <w:t>(</w:t>
            </w:r>
            <w:r w:rsidRPr="00C07CA1">
              <w:rPr>
                <w:rFonts w:eastAsia="標楷體" w:hint="eastAsia"/>
                <w:color w:val="000000"/>
              </w:rPr>
              <w:t>含</w:t>
            </w:r>
            <w:r w:rsidRPr="00C07CA1">
              <w:rPr>
                <w:rFonts w:eastAsia="標楷體" w:hint="eastAsia"/>
                <w:color w:val="000000"/>
              </w:rPr>
              <w:t>112</w:t>
            </w:r>
            <w:r w:rsidRPr="00C07CA1">
              <w:rPr>
                <w:rFonts w:eastAsia="標楷體" w:hint="eastAsia"/>
                <w:color w:val="000000"/>
              </w:rPr>
              <w:t>學年</w:t>
            </w:r>
            <w:r w:rsidRPr="00C07CA1">
              <w:rPr>
                <w:rFonts w:eastAsia="標楷體" w:hint="eastAsia"/>
                <w:color w:val="000000"/>
              </w:rPr>
              <w:t>)</w:t>
            </w:r>
            <w:r w:rsidRPr="00C07CA1">
              <w:rPr>
                <w:rFonts w:eastAsia="標楷體" w:hint="eastAsia"/>
                <w:color w:val="000000"/>
              </w:rPr>
              <w:t>達到以下標準，可以認列取得程式設計能力檢定：</w:t>
            </w:r>
          </w:p>
          <w:p w:rsidR="00C07CA1" w:rsidRPr="00C07CA1" w:rsidRDefault="00C07CA1" w:rsidP="00C07CA1">
            <w:pPr>
              <w:rPr>
                <w:rFonts w:eastAsia="標楷體" w:hint="eastAsia"/>
                <w:color w:val="000000"/>
              </w:rPr>
            </w:pPr>
            <w:bookmarkStart w:id="0" w:name="_GoBack"/>
            <w:bookmarkEnd w:id="0"/>
          </w:p>
          <w:p w:rsidR="00C07CA1" w:rsidRPr="00C07CA1" w:rsidRDefault="00C07CA1" w:rsidP="00C07CA1">
            <w:pPr>
              <w:rPr>
                <w:rFonts w:eastAsia="標楷體"/>
                <w:bCs/>
                <w:color w:val="000000"/>
              </w:rPr>
            </w:pPr>
            <w:r w:rsidRPr="00C07CA1">
              <w:rPr>
                <w:rFonts w:eastAsia="標楷體" w:hint="eastAsia"/>
                <w:color w:val="000000"/>
                <w:kern w:val="0"/>
              </w:rPr>
              <w:t>□</w:t>
            </w:r>
            <w:r w:rsidRPr="00C07CA1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ITSA</w:t>
            </w:r>
            <w:r w:rsidRPr="00C07CA1">
              <w:rPr>
                <w:rFonts w:eastAsia="標楷體" w:hint="eastAsia"/>
                <w:bCs/>
                <w:color w:val="000000"/>
              </w:rPr>
              <w:t>靜宜校園考</w:t>
            </w:r>
            <w:r w:rsidRPr="00C07CA1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單次答對</w:t>
            </w:r>
            <w:r w:rsidRPr="00C07CA1">
              <w:rPr>
                <w:rFonts w:eastAsia="標楷體"/>
                <w:bCs/>
                <w:color w:val="000000"/>
              </w:rPr>
              <w:t>5</w:t>
            </w:r>
            <w:r w:rsidRPr="00C07CA1">
              <w:rPr>
                <w:rFonts w:eastAsia="標楷體"/>
                <w:bCs/>
                <w:color w:val="000000"/>
              </w:rPr>
              <w:t>題以上</w:t>
            </w:r>
            <w:r w:rsidRPr="00C07CA1">
              <w:rPr>
                <w:rFonts w:eastAsia="標楷體" w:hint="eastAsia"/>
                <w:color w:val="000000"/>
              </w:rPr>
              <w:t>。</w:t>
            </w:r>
          </w:p>
          <w:p w:rsidR="00C07CA1" w:rsidRPr="00C07CA1" w:rsidRDefault="00C07CA1" w:rsidP="00C07CA1">
            <w:pPr>
              <w:rPr>
                <w:rFonts w:eastAsia="標楷體"/>
                <w:bCs/>
                <w:color w:val="000000"/>
              </w:rPr>
            </w:pPr>
            <w:r w:rsidRPr="00C07CA1">
              <w:rPr>
                <w:rFonts w:eastAsia="標楷體" w:hint="eastAsia"/>
                <w:color w:val="000000"/>
                <w:kern w:val="0"/>
              </w:rPr>
              <w:t>□</w:t>
            </w:r>
            <w:r w:rsidRPr="00C07CA1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ITSA</w:t>
            </w:r>
            <w:r w:rsidRPr="00C07CA1">
              <w:rPr>
                <w:rFonts w:eastAsia="標楷體" w:hint="eastAsia"/>
                <w:bCs/>
                <w:color w:val="000000"/>
              </w:rPr>
              <w:t>靜宜校園考</w:t>
            </w:r>
            <w:r w:rsidRPr="00C07CA1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單次答對</w:t>
            </w:r>
            <w:r w:rsidRPr="00C07CA1">
              <w:rPr>
                <w:rFonts w:eastAsia="標楷體"/>
                <w:bCs/>
                <w:color w:val="000000"/>
              </w:rPr>
              <w:t>3</w:t>
            </w:r>
            <w:r w:rsidRPr="00C07CA1">
              <w:rPr>
                <w:rFonts w:eastAsia="標楷體"/>
                <w:bCs/>
                <w:color w:val="000000"/>
              </w:rPr>
              <w:t>題以上累計</w:t>
            </w:r>
            <w:r w:rsidRPr="00C07CA1">
              <w:rPr>
                <w:rFonts w:eastAsia="標楷體"/>
                <w:bCs/>
                <w:color w:val="000000"/>
              </w:rPr>
              <w:t>2</w:t>
            </w:r>
            <w:r w:rsidRPr="00C07CA1">
              <w:rPr>
                <w:rFonts w:eastAsia="標楷體"/>
                <w:bCs/>
                <w:color w:val="000000"/>
              </w:rPr>
              <w:t>次</w:t>
            </w:r>
            <w:r w:rsidRPr="00C07CA1">
              <w:rPr>
                <w:rFonts w:eastAsia="標楷體" w:hint="eastAsia"/>
                <w:color w:val="000000"/>
              </w:rPr>
              <w:t>。</w:t>
            </w:r>
          </w:p>
          <w:p w:rsidR="00C07CA1" w:rsidRPr="00C07CA1" w:rsidRDefault="00C07CA1" w:rsidP="00C07CA1">
            <w:pPr>
              <w:rPr>
                <w:rFonts w:eastAsia="標楷體" w:hint="eastAsia"/>
                <w:kern w:val="0"/>
              </w:rPr>
            </w:pPr>
            <w:r w:rsidRPr="00C07CA1">
              <w:rPr>
                <w:rFonts w:eastAsia="標楷體" w:hint="eastAsia"/>
                <w:color w:val="000000"/>
                <w:kern w:val="0"/>
              </w:rPr>
              <w:t>□</w:t>
            </w:r>
            <w:r w:rsidRPr="00C07CA1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ITSA</w:t>
            </w:r>
            <w:r w:rsidRPr="00C07CA1">
              <w:rPr>
                <w:rFonts w:eastAsia="標楷體" w:hint="eastAsia"/>
                <w:bCs/>
                <w:color w:val="000000"/>
              </w:rPr>
              <w:t>靜宜校園考</w:t>
            </w:r>
            <w:r w:rsidRPr="00C07CA1">
              <w:rPr>
                <w:rFonts w:eastAsia="標楷體" w:hint="eastAsia"/>
                <w:bCs/>
                <w:color w:val="000000"/>
              </w:rPr>
              <w:t xml:space="preserve"> </w:t>
            </w:r>
            <w:r w:rsidRPr="00C07CA1">
              <w:rPr>
                <w:rFonts w:eastAsia="標楷體"/>
                <w:bCs/>
                <w:color w:val="000000"/>
              </w:rPr>
              <w:t>單次答對</w:t>
            </w:r>
            <w:r w:rsidRPr="00C07CA1">
              <w:rPr>
                <w:rFonts w:eastAsia="標楷體"/>
                <w:bCs/>
                <w:color w:val="000000"/>
              </w:rPr>
              <w:t>3</w:t>
            </w:r>
            <w:r w:rsidRPr="00C07CA1">
              <w:rPr>
                <w:rFonts w:eastAsia="標楷體"/>
                <w:bCs/>
                <w:color w:val="000000"/>
              </w:rPr>
              <w:t>題以上</w:t>
            </w:r>
            <w:r w:rsidRPr="00C07CA1">
              <w:rPr>
                <w:rFonts w:eastAsia="標楷體"/>
                <w:bCs/>
                <w:color w:val="000000"/>
              </w:rPr>
              <w:t>1</w:t>
            </w:r>
            <w:r w:rsidRPr="00C07CA1">
              <w:rPr>
                <w:rFonts w:eastAsia="標楷體"/>
                <w:bCs/>
                <w:color w:val="000000"/>
              </w:rPr>
              <w:t>次及</w:t>
            </w:r>
            <w:r w:rsidRPr="00C07CA1">
              <w:rPr>
                <w:rFonts w:eastAsia="標楷體"/>
                <w:bCs/>
                <w:color w:val="000000"/>
              </w:rPr>
              <w:t>CPE</w:t>
            </w:r>
            <w:r w:rsidRPr="00C07CA1">
              <w:rPr>
                <w:rFonts w:eastAsia="標楷體"/>
                <w:bCs/>
                <w:color w:val="000000"/>
              </w:rPr>
              <w:t>單次答對</w:t>
            </w:r>
            <w:r w:rsidRPr="00C07CA1">
              <w:rPr>
                <w:rFonts w:eastAsia="標楷體"/>
                <w:bCs/>
                <w:color w:val="000000"/>
              </w:rPr>
              <w:t>1</w:t>
            </w:r>
            <w:r w:rsidRPr="00C07CA1">
              <w:rPr>
                <w:rFonts w:eastAsia="標楷體"/>
                <w:bCs/>
                <w:color w:val="000000"/>
              </w:rPr>
              <w:t>題</w:t>
            </w:r>
            <w:r w:rsidRPr="00C07CA1">
              <w:rPr>
                <w:rFonts w:eastAsia="標楷體"/>
                <w:bCs/>
                <w:color w:val="000000"/>
              </w:rPr>
              <w:t>1</w:t>
            </w:r>
            <w:r w:rsidRPr="00C07CA1">
              <w:rPr>
                <w:rFonts w:eastAsia="標楷體"/>
                <w:bCs/>
                <w:color w:val="000000"/>
              </w:rPr>
              <w:t>次</w:t>
            </w:r>
            <w:r w:rsidRPr="00C07CA1">
              <w:rPr>
                <w:rFonts w:eastAsia="標楷體" w:hint="eastAsia"/>
                <w:color w:val="000000"/>
              </w:rPr>
              <w:t>。</w:t>
            </w:r>
          </w:p>
        </w:tc>
      </w:tr>
      <w:tr w:rsidR="00C07CA1" w:rsidTr="00C07CA1">
        <w:trPr>
          <w:trHeight w:val="1122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07CA1" w:rsidRPr="00C07CA1" w:rsidRDefault="00C07CA1" w:rsidP="00C07CA1">
            <w:pPr>
              <w:spacing w:after="120" w:line="0" w:lineRule="atLeast"/>
              <w:jc w:val="both"/>
              <w:rPr>
                <w:rFonts w:eastAsia="標楷體" w:hint="eastAsia"/>
                <w:color w:val="000000"/>
              </w:rPr>
            </w:pPr>
            <w:r w:rsidRPr="00C07CA1">
              <w:rPr>
                <w:rFonts w:eastAsia="標楷體" w:hint="eastAsia"/>
                <w:color w:val="000000"/>
                <w:kern w:val="0"/>
              </w:rPr>
              <w:t>□</w:t>
            </w:r>
            <w:r w:rsidRPr="00C07CA1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C07CA1">
              <w:rPr>
                <w:rFonts w:eastAsia="標楷體" w:hint="eastAsia"/>
                <w:color w:val="000000"/>
              </w:rPr>
              <w:t>通過</w:t>
            </w:r>
            <w:r w:rsidRPr="00C07CA1">
              <w:rPr>
                <w:rFonts w:eastAsia="標楷體"/>
                <w:color w:val="000000"/>
              </w:rPr>
              <w:t>TQC+</w:t>
            </w:r>
            <w:r w:rsidRPr="00C07CA1">
              <w:rPr>
                <w:rFonts w:eastAsia="標楷體"/>
                <w:color w:val="000000"/>
              </w:rPr>
              <w:t>專業設計人才認證</w:t>
            </w:r>
            <w:r w:rsidRPr="00C07CA1">
              <w:rPr>
                <w:rFonts w:eastAsia="標楷體" w:hint="eastAsia"/>
                <w:color w:val="000000"/>
              </w:rPr>
              <w:t>-</w:t>
            </w:r>
            <w:r w:rsidRPr="00C07CA1">
              <w:rPr>
                <w:rFonts w:eastAsia="標楷體"/>
                <w:color w:val="000000"/>
              </w:rPr>
              <w:t>程式語言</w:t>
            </w:r>
            <w:r w:rsidRPr="00C07CA1">
              <w:rPr>
                <w:rFonts w:eastAsia="標楷體" w:hint="eastAsia"/>
                <w:color w:val="000000"/>
              </w:rPr>
              <w:t>(</w:t>
            </w:r>
            <w:r w:rsidRPr="00C07CA1">
              <w:rPr>
                <w:rFonts w:eastAsia="標楷體" w:hint="eastAsia"/>
                <w:color w:val="000000"/>
              </w:rPr>
              <w:t>程式語言</w:t>
            </w:r>
            <w:r w:rsidRPr="00C07CA1">
              <w:rPr>
                <w:rFonts w:eastAsia="標楷體" w:hint="eastAsia"/>
                <w:color w:val="000000"/>
              </w:rPr>
              <w:t>、</w:t>
            </w:r>
            <w:r w:rsidRPr="00C07CA1">
              <w:rPr>
                <w:rFonts w:eastAsia="標楷體" w:hint="eastAsia"/>
                <w:color w:val="000000"/>
              </w:rPr>
              <w:t>物件導向程式語言</w:t>
            </w:r>
            <w:r w:rsidRPr="00C07CA1">
              <w:rPr>
                <w:rFonts w:eastAsia="標楷體" w:hint="eastAsia"/>
                <w:color w:val="000000"/>
              </w:rPr>
              <w:t>)</w:t>
            </w:r>
          </w:p>
        </w:tc>
      </w:tr>
      <w:tr w:rsidR="00C07CA1" w:rsidTr="00C07CA1">
        <w:trPr>
          <w:trHeight w:val="1124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C07CA1" w:rsidRPr="00C07CA1" w:rsidRDefault="00C07CA1" w:rsidP="00C07CA1">
            <w:pPr>
              <w:pStyle w:val="a4"/>
              <w:numPr>
                <w:ilvl w:val="0"/>
                <w:numId w:val="1"/>
              </w:numPr>
              <w:spacing w:after="120" w:line="0" w:lineRule="atLeast"/>
              <w:ind w:leftChars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C07CA1">
              <w:rPr>
                <w:rFonts w:eastAsia="標楷體"/>
                <w:color w:val="000000"/>
              </w:rPr>
              <w:t>相當程度之其他檢定測驗</w:t>
            </w:r>
          </w:p>
        </w:tc>
      </w:tr>
    </w:tbl>
    <w:p w:rsidR="00BD0238" w:rsidRPr="00C07CA1" w:rsidRDefault="00A20935"/>
    <w:sectPr w:rsidR="00BD0238" w:rsidRPr="00C07CA1" w:rsidSect="00C07C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D6F2E"/>
    <w:multiLevelType w:val="hybridMultilevel"/>
    <w:tmpl w:val="3074361C"/>
    <w:lvl w:ilvl="0" w:tplc="37AAC2A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A1"/>
    <w:rsid w:val="004919A7"/>
    <w:rsid w:val="00A20935"/>
    <w:rsid w:val="00C07CA1"/>
    <w:rsid w:val="00E1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E793"/>
  <w15:chartTrackingRefBased/>
  <w15:docId w15:val="{6971E155-3212-4305-950D-DBF5BBA1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A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yhchiou</dc:creator>
  <cp:keywords/>
  <dc:description/>
  <cp:lastModifiedBy>yhchiou</cp:lastModifiedBy>
  <cp:revision>2</cp:revision>
  <dcterms:created xsi:type="dcterms:W3CDTF">2024-03-15T03:21:00Z</dcterms:created>
  <dcterms:modified xsi:type="dcterms:W3CDTF">2024-03-15T03:21:00Z</dcterms:modified>
</cp:coreProperties>
</file>